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11" w:rsidRDefault="00302D11" w:rsidP="00302D11"/>
    <w:p w:rsidR="001C1E11" w:rsidRDefault="001C1E11" w:rsidP="001C1E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реализации предложений Контрольно-счетной палаты Московской области по результатам экспертно-аналитического мероприятия «Мониторинг исполнения бюджета Территориального фонда обязательного медицинского страхования Московской области за </w:t>
      </w:r>
      <w:r w:rsidR="00271EC7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месяцев 2016 года»</w:t>
      </w:r>
      <w:r w:rsidR="00586435">
        <w:rPr>
          <w:rFonts w:ascii="Times New Roman" w:hAnsi="Times New Roman" w:cs="Times New Roman"/>
          <w:b/>
          <w:sz w:val="28"/>
          <w:szCs w:val="28"/>
        </w:rPr>
        <w:t>.</w:t>
      </w:r>
    </w:p>
    <w:p w:rsidR="001C1E11" w:rsidRDefault="001C1E11" w:rsidP="001C1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1E11" w:rsidRDefault="001C1E11" w:rsidP="001C1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1E11" w:rsidRPr="00EE02DF" w:rsidRDefault="001C1E11" w:rsidP="001C1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2DF">
        <w:rPr>
          <w:rFonts w:ascii="Times New Roman" w:hAnsi="Times New Roman" w:cs="Times New Roman"/>
          <w:sz w:val="28"/>
          <w:szCs w:val="28"/>
        </w:rPr>
        <w:t>Данный вопрос рассмотрен на заседании Коллегии Контрольно-счетной палаты Московской области 1</w:t>
      </w:r>
      <w:r w:rsidR="00271EC7" w:rsidRPr="00EE02DF">
        <w:rPr>
          <w:rFonts w:ascii="Times New Roman" w:hAnsi="Times New Roman" w:cs="Times New Roman"/>
          <w:sz w:val="28"/>
          <w:szCs w:val="28"/>
        </w:rPr>
        <w:t>3</w:t>
      </w:r>
      <w:r w:rsidRPr="00EE02DF">
        <w:rPr>
          <w:rFonts w:ascii="Times New Roman" w:hAnsi="Times New Roman" w:cs="Times New Roman"/>
          <w:sz w:val="28"/>
          <w:szCs w:val="28"/>
        </w:rPr>
        <w:t xml:space="preserve"> </w:t>
      </w:r>
      <w:r w:rsidR="00271EC7" w:rsidRPr="00EE02DF">
        <w:rPr>
          <w:rFonts w:ascii="Times New Roman" w:hAnsi="Times New Roman" w:cs="Times New Roman"/>
          <w:sz w:val="28"/>
          <w:szCs w:val="28"/>
        </w:rPr>
        <w:t>февраля 2017</w:t>
      </w:r>
      <w:r w:rsidRPr="00EE02D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20BF3" w:rsidRPr="00EE02DF" w:rsidRDefault="001C1E11" w:rsidP="001C1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2DF">
        <w:rPr>
          <w:rFonts w:ascii="Times New Roman" w:hAnsi="Times New Roman" w:cs="Times New Roman"/>
          <w:sz w:val="28"/>
          <w:szCs w:val="28"/>
        </w:rPr>
        <w:t xml:space="preserve">По итогам экспертно-аналитического мероприятия «Мониторинг исполнения бюджета Территориального фонда обязательного медицинского страхования Московской области за </w:t>
      </w:r>
      <w:r w:rsidR="00271EC7" w:rsidRPr="00EE02DF">
        <w:rPr>
          <w:rFonts w:ascii="Times New Roman" w:hAnsi="Times New Roman" w:cs="Times New Roman"/>
          <w:sz w:val="28"/>
          <w:szCs w:val="28"/>
        </w:rPr>
        <w:t>9</w:t>
      </w:r>
      <w:r w:rsidRPr="00EE02DF">
        <w:rPr>
          <w:rFonts w:ascii="Times New Roman" w:hAnsi="Times New Roman" w:cs="Times New Roman"/>
          <w:sz w:val="28"/>
          <w:szCs w:val="28"/>
        </w:rPr>
        <w:t xml:space="preserve"> месяцев 2016 года» в Территориальный фонд обязательного медицинского страхования Московской области</w:t>
      </w:r>
      <w:r w:rsidR="00AA3C57">
        <w:rPr>
          <w:rFonts w:ascii="Times New Roman" w:hAnsi="Times New Roman" w:cs="Times New Roman"/>
          <w:sz w:val="28"/>
          <w:szCs w:val="28"/>
        </w:rPr>
        <w:t xml:space="preserve"> (далее – ТФОМС Московской области)</w:t>
      </w:r>
      <w:r w:rsidRPr="00EE02DF">
        <w:rPr>
          <w:rFonts w:ascii="Times New Roman" w:hAnsi="Times New Roman" w:cs="Times New Roman"/>
          <w:sz w:val="28"/>
          <w:szCs w:val="28"/>
        </w:rPr>
        <w:t xml:space="preserve"> </w:t>
      </w:r>
      <w:r w:rsidR="00271EC7" w:rsidRPr="00EE02DF">
        <w:rPr>
          <w:rFonts w:ascii="Times New Roman" w:hAnsi="Times New Roman" w:cs="Times New Roman"/>
          <w:sz w:val="28"/>
          <w:szCs w:val="28"/>
        </w:rPr>
        <w:t>и в Министерство здравоохранения Московской области</w:t>
      </w:r>
      <w:r w:rsidR="00AA3C57">
        <w:rPr>
          <w:rFonts w:ascii="Times New Roman" w:hAnsi="Times New Roman" w:cs="Times New Roman"/>
          <w:sz w:val="28"/>
          <w:szCs w:val="28"/>
        </w:rPr>
        <w:t xml:space="preserve"> </w:t>
      </w:r>
      <w:r w:rsidR="00271EC7" w:rsidRPr="00EE02DF">
        <w:rPr>
          <w:rFonts w:ascii="Times New Roman" w:hAnsi="Times New Roman" w:cs="Times New Roman"/>
          <w:sz w:val="28"/>
          <w:szCs w:val="28"/>
        </w:rPr>
        <w:t>направлены представления</w:t>
      </w:r>
      <w:r w:rsidR="00720BF3" w:rsidRPr="00EE02DF">
        <w:rPr>
          <w:rFonts w:ascii="Times New Roman" w:hAnsi="Times New Roman" w:cs="Times New Roman"/>
          <w:sz w:val="28"/>
          <w:szCs w:val="28"/>
        </w:rPr>
        <w:t xml:space="preserve"> Контрольно-сч</w:t>
      </w:r>
      <w:r w:rsidR="00271EC7" w:rsidRPr="00EE02DF">
        <w:rPr>
          <w:rFonts w:ascii="Times New Roman" w:hAnsi="Times New Roman" w:cs="Times New Roman"/>
          <w:sz w:val="28"/>
          <w:szCs w:val="28"/>
        </w:rPr>
        <w:t>етной палаты Московской области</w:t>
      </w:r>
      <w:r w:rsidR="00720BF3" w:rsidRPr="00EE02DF">
        <w:rPr>
          <w:rFonts w:ascii="Times New Roman" w:hAnsi="Times New Roman" w:cs="Times New Roman"/>
          <w:sz w:val="28"/>
          <w:szCs w:val="28"/>
        </w:rPr>
        <w:t>.</w:t>
      </w:r>
    </w:p>
    <w:p w:rsidR="001C1E11" w:rsidRPr="00EE02DF" w:rsidRDefault="001C1E11" w:rsidP="001C1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2DF">
        <w:rPr>
          <w:rFonts w:ascii="Times New Roman" w:hAnsi="Times New Roman" w:cs="Times New Roman"/>
          <w:sz w:val="28"/>
          <w:szCs w:val="28"/>
        </w:rPr>
        <w:t>По итогам реализации предложений Контрольно-счетной палаты Московской области выполнено следующее.</w:t>
      </w:r>
    </w:p>
    <w:p w:rsidR="00271EC7" w:rsidRPr="00EE02DF" w:rsidRDefault="00271EC7" w:rsidP="00BF07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 Принят З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акон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Московской области </w:t>
      </w:r>
      <w:r w:rsidR="00B818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07.12.2016 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 158/2016-ОЗ 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«О внесении изменений в Закон Московской области «О бюджете Территориального фонда обязательного медицинского страхования на 2016 год и на пла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новый период 2017 и 2018 годов»</w:t>
      </w:r>
      <w:r w:rsidR="003001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Закон)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предусмотрено</w:t>
      </w:r>
      <w:r w:rsidR="003001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увеличение</w:t>
      </w:r>
      <w:r w:rsidR="00BF0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межбюджетных трансфертов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бюджету ТФОМС Московской области 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из бюджета Московской области на </w:t>
      </w:r>
      <w:r w:rsidR="00A47ACB">
        <w:rPr>
          <w:rFonts w:ascii="Times New Roman" w:eastAsia="Calibri" w:hAnsi="Times New Roman" w:cs="Times New Roman"/>
          <w:sz w:val="28"/>
          <w:szCs w:val="28"/>
          <w:lang w:eastAsia="ru-RU"/>
        </w:rPr>
        <w:t>2,</w:t>
      </w:r>
      <w:r w:rsidRPr="008731E9">
        <w:rPr>
          <w:rFonts w:ascii="Times New Roman" w:eastAsia="Calibri" w:hAnsi="Times New Roman" w:cs="Times New Roman"/>
          <w:sz w:val="28"/>
          <w:szCs w:val="28"/>
          <w:lang w:eastAsia="ru-RU"/>
        </w:rPr>
        <w:t>5 м</w:t>
      </w:r>
      <w:r w:rsidR="008731E9" w:rsidRP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лрд.</w:t>
      </w:r>
      <w:r w:rsidRPr="008731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том числе в рамках базовой 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программы 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обязательного медицинского </w:t>
      </w:r>
      <w:r w:rsidR="00AA3C57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страхования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2,3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 м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лрд.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 рублей, </w:t>
      </w:r>
      <w:proofErr w:type="spellStart"/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сверхбазовой</w:t>
      </w:r>
      <w:proofErr w:type="spellEnd"/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r w:rsidR="00AA3C57" w:rsidRPr="00AA3C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рограммы обязательного медицинского страхования </w:t>
      </w:r>
      <w:r w:rsidR="00BF0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2,0 млн. рублей). Данным Законом 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межбюджетные трансферты за счет средств Федерального фонда обязательного медицинского страхования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льного медицинского страхования</w:t>
      </w:r>
      <w:r w:rsidR="00DF238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установлены 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в объеме </w:t>
      </w:r>
      <w:r w:rsidRPr="008731E9">
        <w:rPr>
          <w:rFonts w:ascii="Times New Roman" w:eastAsia="Calibri" w:hAnsi="Times New Roman" w:cs="Times New Roman"/>
          <w:sz w:val="28"/>
          <w:szCs w:val="28"/>
          <w:lang w:eastAsia="ru-RU"/>
        </w:rPr>
        <w:t>1,3 м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лрд.</w:t>
      </w:r>
      <w:r w:rsidRPr="008731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рублей.</w:t>
      </w:r>
    </w:p>
    <w:p w:rsidR="00271EC7" w:rsidRPr="00EE02DF" w:rsidRDefault="00DF2389" w:rsidP="00271E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Кроме того, в</w:t>
      </w:r>
      <w:r w:rsidR="00271EC7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Законе общий объем доходов бюджета </w:t>
      </w:r>
      <w:r w:rsidR="00AA3C57">
        <w:rPr>
          <w:rFonts w:ascii="Times New Roman" w:eastAsia="Calibri" w:hAnsi="Times New Roman" w:cs="Times New Roman"/>
          <w:sz w:val="28"/>
          <w:szCs w:val="28"/>
          <w:lang w:eastAsia="ru-RU"/>
        </w:rPr>
        <w:t>ТФОМС Московской области</w:t>
      </w:r>
      <w:r w:rsidR="00271EC7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 в объеме 97,8 м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лрд.</w:t>
      </w:r>
      <w:r w:rsidR="00271EC7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рублей, что соответствует показателям государственной программы Московской области «Здравоохранение Подмосковья». На реализацию Московской областной программы обязательного медицинского страхования Законом предусмотрено 87,9 м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лрд.</w:t>
      </w:r>
      <w:r w:rsidR="00271EC7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рублей, что соответствует показателям данной программы.</w:t>
      </w:r>
    </w:p>
    <w:p w:rsidR="00271EC7" w:rsidRPr="00EE02DF" w:rsidRDefault="008731E9" w:rsidP="00AA3C57">
      <w:pPr>
        <w:spacing w:after="0" w:line="240" w:lineRule="auto"/>
        <w:ind w:firstLine="539"/>
        <w:jc w:val="both"/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  <w:t>2. </w:t>
      </w:r>
      <w:r w:rsidR="00271EC7" w:rsidRPr="00EE02DF"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  <w:t xml:space="preserve">Информация о соответствии показателей проекта закона о внесении изменений в Закон Московской области № 201/2015-ОЗ «О бюджете Территориального фонда обязательного медицинского страхования Московской области на 2016 год и на плановый период 2017 и 2018 годов» </w:t>
      </w:r>
      <w:r w:rsidR="00BF0727" w:rsidRPr="00BF0727"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  <w:t xml:space="preserve">своевременно </w:t>
      </w:r>
      <w:r w:rsidR="00271EC7" w:rsidRPr="00EE02DF"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  <w:t>представлена в Контрольно-сч</w:t>
      </w:r>
      <w:r w:rsidR="003001D4"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  <w:t>етную палату Московской области.</w:t>
      </w:r>
    </w:p>
    <w:p w:rsidR="001A49B6" w:rsidRPr="00EE02DF" w:rsidRDefault="00AA3C57" w:rsidP="001A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EE02D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Московскую областную программу государственных гарантий бесплатного оказания гражданам медицинской помощи на 2016 год </w:t>
      </w:r>
      <w:r w:rsidR="001A49B6" w:rsidRPr="00AA3C57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</w:t>
      </w:r>
      <w:r w:rsidRPr="00AA3C57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1A49B6" w:rsidRPr="00AA3C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Московской области от 29.11.2016 № 894/44</w:t>
      </w:r>
      <w:r w:rsidR="001A49B6" w:rsidRPr="00EE02D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AA3C5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внесены изменения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части увеличения стоимости </w:t>
      </w:r>
      <w:r w:rsidR="00B8182F">
        <w:rPr>
          <w:rFonts w:ascii="Times New Roman" w:eastAsia="Calibri" w:hAnsi="Times New Roman" w:cs="Times New Roman"/>
          <w:sz w:val="28"/>
          <w:szCs w:val="28"/>
          <w:lang w:eastAsia="ru-RU"/>
        </w:rPr>
        <w:t>Московской областной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обязательного медицинского страхования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727">
        <w:rPr>
          <w:rFonts w:ascii="Times New Roman" w:eastAsia="Calibri" w:hAnsi="Times New Roman" w:cs="Times New Roman"/>
          <w:sz w:val="28"/>
          <w:szCs w:val="28"/>
          <w:lang w:eastAsia="ru-RU"/>
        </w:rPr>
        <w:t>на сумму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73,1 м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лн.</w:t>
      </w:r>
      <w:r w:rsidR="00B818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</w:t>
      </w:r>
      <w:r w:rsidR="00BF072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818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727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с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тоимость Московской областной программы </w:t>
      </w:r>
      <w:r w:rsidR="00B8182F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обязательного медицинского страхования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составила 87,9 м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лрд.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рублей, что соответствует объему расходов, предусмотренному в законе о бюджете </w:t>
      </w:r>
      <w:r w:rsidR="00B8182F">
        <w:rPr>
          <w:rFonts w:ascii="Times New Roman" w:eastAsia="Calibri" w:hAnsi="Times New Roman" w:cs="Times New Roman"/>
          <w:sz w:val="28"/>
          <w:szCs w:val="28"/>
          <w:lang w:eastAsia="ru-RU"/>
        </w:rPr>
        <w:t>ТФОМС Московской области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A49B6" w:rsidRPr="00EE02DF" w:rsidRDefault="00B8182F" w:rsidP="00B818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государственную программу Московской области  «Здравоохранение Подмосковья» </w:t>
      </w:r>
      <w:r w:rsidR="001A49B6" w:rsidRPr="00B8182F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</w:t>
      </w:r>
      <w:r w:rsidRPr="00B8182F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1A49B6" w:rsidRPr="00B818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Московской области от 28.11.2016 № 876/42</w:t>
      </w:r>
      <w:r w:rsidR="001A49B6" w:rsidRPr="00EE02D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B8182F">
        <w:rPr>
          <w:rFonts w:ascii="Times New Roman" w:eastAsia="Calibri" w:hAnsi="Times New Roman" w:cs="Times New Roman"/>
          <w:sz w:val="28"/>
          <w:szCs w:val="28"/>
          <w:lang w:eastAsia="ru-RU"/>
        </w:rPr>
        <w:t>внесены изменения</w:t>
      </w:r>
      <w:r w:rsidRPr="00B8182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части увеличения объема расходов бюджета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ТФОМС Московской области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1,9 м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лрд.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рублей. Общий объем расходов, предусмотренный в государственной программе Московской области «Здравоохранение Подмосковья»</w:t>
      </w:r>
      <w:r w:rsidR="003001D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составил 97,8 м</w:t>
      </w:r>
      <w:r w:rsidR="008731E9">
        <w:rPr>
          <w:rFonts w:ascii="Times New Roman" w:eastAsia="Calibri" w:hAnsi="Times New Roman" w:cs="Times New Roman"/>
          <w:sz w:val="28"/>
          <w:szCs w:val="28"/>
          <w:lang w:eastAsia="ru-RU"/>
        </w:rPr>
        <w:t>лрд.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рублей, что</w:t>
      </w:r>
      <w:r w:rsidR="009E58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соответствует утвержденному в З</w:t>
      </w:r>
      <w:r w:rsidR="001A49B6" w:rsidRPr="00EE02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аконе. </w:t>
      </w:r>
    </w:p>
    <w:p w:rsidR="001A49B6" w:rsidRDefault="001A49B6" w:rsidP="00271EC7">
      <w:pPr>
        <w:spacing w:after="0" w:line="240" w:lineRule="auto"/>
        <w:ind w:firstLine="708"/>
        <w:jc w:val="both"/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</w:pPr>
    </w:p>
    <w:p w:rsidR="007C7DCC" w:rsidRPr="001E0740" w:rsidRDefault="007C7DCC" w:rsidP="007C7DCC">
      <w:pPr>
        <w:ind w:firstLine="567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1E0740">
        <w:rPr>
          <w:rFonts w:ascii="Times New Roman" w:hAnsi="Times New Roman" w:cs="Times New Roman"/>
          <w:i/>
          <w:sz w:val="28"/>
        </w:rPr>
        <w:t xml:space="preserve">Итоги экспертно-аналитического мероприятия и результаты </w:t>
      </w:r>
      <w:r>
        <w:rPr>
          <w:rFonts w:ascii="Times New Roman" w:hAnsi="Times New Roman" w:cs="Times New Roman"/>
          <w:i/>
          <w:sz w:val="28"/>
        </w:rPr>
        <w:t>их</w:t>
      </w:r>
      <w:r w:rsidRPr="001E0740">
        <w:rPr>
          <w:rFonts w:ascii="Times New Roman" w:hAnsi="Times New Roman" w:cs="Times New Roman"/>
          <w:i/>
          <w:sz w:val="28"/>
        </w:rPr>
        <w:t xml:space="preserve"> реализации опубликованы в специальном выпуске Информационного сборника Контрольно-счетной палаты Московской области за 2017 год «Отчёт о деятельности Контрольно-счетной палаты Московской области за 2016 год» (</w:t>
      </w:r>
      <w:hyperlink r:id="rId5" w:history="1">
        <w:r w:rsidRPr="001E0740">
          <w:rPr>
            <w:rStyle w:val="a5"/>
            <w:rFonts w:ascii="Times New Roman" w:hAnsi="Times New Roman" w:cs="Times New Roman"/>
            <w:i/>
            <w:sz w:val="28"/>
          </w:rPr>
          <w:t>http://ksp.mosreg.ru/sites/default/files/info_pdf/gotovyy_fayl.pdf</w:t>
        </w:r>
      </w:hyperlink>
      <w:r w:rsidRPr="001E0740">
        <w:rPr>
          <w:rFonts w:ascii="Times New Roman" w:hAnsi="Times New Roman" w:cs="Times New Roman"/>
          <w:i/>
          <w:sz w:val="28"/>
        </w:rPr>
        <w:t>), а также в составе Отчёта о деятельности Контрольно-счетной палаты Московской области за 2016 год в газете «Ежедневные новости</w:t>
      </w:r>
      <w:proofErr w:type="gramEnd"/>
      <w:r w:rsidRPr="001E0740">
        <w:rPr>
          <w:rFonts w:ascii="Times New Roman" w:hAnsi="Times New Roman" w:cs="Times New Roman"/>
          <w:i/>
          <w:sz w:val="28"/>
        </w:rPr>
        <w:t xml:space="preserve">. Подмосковье сегодня» от 05.06.2017 № 100 (4019) – </w:t>
      </w:r>
      <w:hyperlink r:id="rId6" w:history="1">
        <w:r w:rsidRPr="001E0740">
          <w:rPr>
            <w:rStyle w:val="a5"/>
            <w:rFonts w:ascii="Times New Roman" w:hAnsi="Times New Roman" w:cs="Times New Roman"/>
            <w:i/>
            <w:sz w:val="28"/>
            <w:lang w:val="en-US"/>
          </w:rPr>
          <w:t>www</w:t>
        </w:r>
        <w:r w:rsidRPr="001E0740">
          <w:rPr>
            <w:rStyle w:val="a5"/>
            <w:rFonts w:ascii="Times New Roman" w:hAnsi="Times New Roman" w:cs="Times New Roman"/>
            <w:i/>
            <w:sz w:val="28"/>
          </w:rPr>
          <w:t>.</w:t>
        </w:r>
        <w:proofErr w:type="spellStart"/>
        <w:r w:rsidRPr="001E0740">
          <w:rPr>
            <w:rStyle w:val="a5"/>
            <w:rFonts w:ascii="Times New Roman" w:hAnsi="Times New Roman" w:cs="Times New Roman"/>
            <w:i/>
            <w:sz w:val="28"/>
            <w:lang w:val="en-US"/>
          </w:rPr>
          <w:t>mosregtoday</w:t>
        </w:r>
        <w:proofErr w:type="spellEnd"/>
        <w:r w:rsidRPr="001E0740">
          <w:rPr>
            <w:rStyle w:val="a5"/>
            <w:rFonts w:ascii="Times New Roman" w:hAnsi="Times New Roman" w:cs="Times New Roman"/>
            <w:i/>
            <w:sz w:val="28"/>
          </w:rPr>
          <w:t>.</w:t>
        </w:r>
        <w:proofErr w:type="spellStart"/>
        <w:r w:rsidRPr="001E0740">
          <w:rPr>
            <w:rStyle w:val="a5"/>
            <w:rFonts w:ascii="Times New Roman" w:hAnsi="Times New Roman" w:cs="Times New Roman"/>
            <w:i/>
            <w:sz w:val="28"/>
            <w:lang w:val="en-US"/>
          </w:rPr>
          <w:t>ru</w:t>
        </w:r>
        <w:proofErr w:type="spellEnd"/>
      </w:hyperlink>
      <w:r w:rsidRPr="001E0740">
        <w:rPr>
          <w:rFonts w:ascii="Times New Roman" w:hAnsi="Times New Roman" w:cs="Times New Roman"/>
          <w:i/>
          <w:sz w:val="28"/>
        </w:rPr>
        <w:t xml:space="preserve">. </w:t>
      </w:r>
    </w:p>
    <w:p w:rsidR="007C7DCC" w:rsidRPr="00EE02DF" w:rsidRDefault="007C7DCC" w:rsidP="00271EC7">
      <w:pPr>
        <w:spacing w:after="0" w:line="240" w:lineRule="auto"/>
        <w:ind w:firstLine="708"/>
        <w:jc w:val="both"/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</w:pPr>
      <w:bookmarkStart w:id="0" w:name="_GoBack"/>
      <w:bookmarkEnd w:id="0"/>
    </w:p>
    <w:sectPr w:rsidR="007C7DCC" w:rsidRPr="00EE02DF" w:rsidSect="008C5174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11"/>
    <w:rsid w:val="001A49B6"/>
    <w:rsid w:val="001C1E11"/>
    <w:rsid w:val="00271EC7"/>
    <w:rsid w:val="003001D4"/>
    <w:rsid w:val="00302D11"/>
    <w:rsid w:val="0039202D"/>
    <w:rsid w:val="004F31FB"/>
    <w:rsid w:val="005426A5"/>
    <w:rsid w:val="00586435"/>
    <w:rsid w:val="00586AB2"/>
    <w:rsid w:val="005D6F72"/>
    <w:rsid w:val="00612296"/>
    <w:rsid w:val="0063512D"/>
    <w:rsid w:val="00720BF3"/>
    <w:rsid w:val="007C7DCC"/>
    <w:rsid w:val="007E60D5"/>
    <w:rsid w:val="0081183C"/>
    <w:rsid w:val="0086731D"/>
    <w:rsid w:val="008731E9"/>
    <w:rsid w:val="008D7C9E"/>
    <w:rsid w:val="009C3142"/>
    <w:rsid w:val="009D17D1"/>
    <w:rsid w:val="009E58C3"/>
    <w:rsid w:val="00A47ACB"/>
    <w:rsid w:val="00A731C3"/>
    <w:rsid w:val="00A73254"/>
    <w:rsid w:val="00AA3C57"/>
    <w:rsid w:val="00B57B50"/>
    <w:rsid w:val="00B8182F"/>
    <w:rsid w:val="00BA6D66"/>
    <w:rsid w:val="00BE3E30"/>
    <w:rsid w:val="00BF0727"/>
    <w:rsid w:val="00C25BA4"/>
    <w:rsid w:val="00D15FED"/>
    <w:rsid w:val="00D32F9E"/>
    <w:rsid w:val="00DF2389"/>
    <w:rsid w:val="00E71720"/>
    <w:rsid w:val="00EE02DF"/>
    <w:rsid w:val="00EE618C"/>
    <w:rsid w:val="00F06376"/>
    <w:rsid w:val="00F3079A"/>
    <w:rsid w:val="00F8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02D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1C1E1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C7D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02D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1C1E1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C7D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osregtoday.ru" TargetMode="External"/><Relationship Id="rId5" Type="http://schemas.openxmlformats.org/officeDocument/2006/relationships/hyperlink" Target="http://ksp.mosreg.ru/sites/default/files/info_pdf/gotovyy_fay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3586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Шарапова СФ</dc:creator>
  <cp:lastModifiedBy>Деев И.С.</cp:lastModifiedBy>
  <cp:revision>2</cp:revision>
  <cp:lastPrinted>2017-02-13T14:59:00Z</cp:lastPrinted>
  <dcterms:created xsi:type="dcterms:W3CDTF">2018-04-18T13:10:00Z</dcterms:created>
  <dcterms:modified xsi:type="dcterms:W3CDTF">2018-04-18T13:10:00Z</dcterms:modified>
</cp:coreProperties>
</file>